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20" w:rsidRPr="003B0120" w:rsidRDefault="003B0120" w:rsidP="003B012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3B0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 программа</w:t>
      </w:r>
      <w:proofErr w:type="gramEnd"/>
      <w:r w:rsidRPr="003B0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алгебре 7-9 классов составлена на основе:</w:t>
      </w:r>
    </w:p>
    <w:p w:rsidR="003B0120" w:rsidRPr="003B0120" w:rsidRDefault="003B0120" w:rsidP="003B012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0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РФ от 29.12.2012 №273-ФГ </w:t>
      </w:r>
      <w:proofErr w:type="gramStart"/>
      <w:r w:rsidRPr="003B0120">
        <w:rPr>
          <w:rFonts w:ascii="Times New Roman" w:eastAsia="Calibri" w:hAnsi="Times New Roman" w:cs="Times New Roman"/>
          <w:sz w:val="24"/>
          <w:szCs w:val="24"/>
          <w:lang w:eastAsia="ru-RU"/>
        </w:rPr>
        <w:t>« Об</w:t>
      </w:r>
      <w:proofErr w:type="gramEnd"/>
      <w:r w:rsidRPr="003B0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образовании в РФ»</w:t>
      </w:r>
    </w:p>
    <w:p w:rsidR="003B0120" w:rsidRPr="003B0120" w:rsidRDefault="003B0120" w:rsidP="003B012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B012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 государственного</w:t>
      </w:r>
      <w:proofErr w:type="gramEnd"/>
      <w:r w:rsidRPr="003B0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образовательного стандарта основного общего образования, утвержденного приказом Министерства образования и науки РФ от 17.12.2010г № 1897</w:t>
      </w:r>
    </w:p>
    <w:p w:rsidR="003B0120" w:rsidRPr="003B0120" w:rsidRDefault="003B0120" w:rsidP="003B012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0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Примерная основная образовательная </w:t>
      </w:r>
      <w:proofErr w:type="gramStart"/>
      <w:r w:rsidRPr="003B0120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 основного</w:t>
      </w:r>
      <w:proofErr w:type="gramEnd"/>
      <w:r w:rsidRPr="003B0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образования (ОДОБРЕНА решением федерального учебно-методического объединения по общему образованию (протокол от 8 апреля 2015 г. № 1/15))</w:t>
      </w:r>
    </w:p>
    <w:p w:rsidR="003B0120" w:rsidRPr="003B0120" w:rsidRDefault="003B0120" w:rsidP="003B012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0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примерной рабочей программы </w:t>
      </w:r>
    </w:p>
    <w:p w:rsidR="003B0120" w:rsidRPr="003B0120" w:rsidRDefault="003B0120" w:rsidP="003B0120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B0120" w:rsidRPr="003B0120" w:rsidRDefault="003B0120" w:rsidP="003B0120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2.Цели и задачи.</w:t>
      </w:r>
    </w:p>
    <w:p w:rsidR="003B0120" w:rsidRPr="003B0120" w:rsidRDefault="003B0120" w:rsidP="003B0120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0120" w:rsidRPr="003B0120" w:rsidRDefault="003B0120" w:rsidP="003B0120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значения </w:t>
      </w:r>
      <w:proofErr w:type="gramStart"/>
      <w:r w:rsidRPr="003B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  в</w:t>
      </w:r>
      <w:proofErr w:type="gramEnd"/>
      <w:r w:rsidRPr="003B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повседневной жизни человека;</w:t>
      </w:r>
    </w:p>
    <w:p w:rsidR="003B0120" w:rsidRPr="003B0120" w:rsidRDefault="003B0120" w:rsidP="003B0120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3B0120" w:rsidRPr="003B0120" w:rsidRDefault="003B0120" w:rsidP="003B0120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3B0120" w:rsidRPr="003B0120" w:rsidRDefault="003B0120" w:rsidP="003B0120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 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3B0120" w:rsidRPr="003B0120" w:rsidRDefault="003B0120" w:rsidP="003B012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Количество часов на изучение дисциплины</w:t>
      </w:r>
    </w:p>
    <w:p w:rsidR="003B0120" w:rsidRPr="003B0120" w:rsidRDefault="003B0120" w:rsidP="003B0120">
      <w:pPr>
        <w:tabs>
          <w:tab w:val="left" w:pos="609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0120">
        <w:rPr>
          <w:rFonts w:ascii="Times New Roman" w:eastAsia="Calibri" w:hAnsi="Times New Roman" w:cs="Times New Roman"/>
          <w:sz w:val="24"/>
          <w:szCs w:val="24"/>
          <w:lang w:eastAsia="ru-RU"/>
        </w:rPr>
        <w:t>Всего на обучение предмета в 7-9 классах: 312часов.</w:t>
      </w:r>
      <w:r w:rsidRPr="003B012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B0120" w:rsidRPr="003B0120" w:rsidRDefault="003B0120" w:rsidP="003B0120">
      <w:pPr>
        <w:tabs>
          <w:tab w:val="left" w:pos="609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0120" w:rsidRPr="003B0120" w:rsidTr="00365543">
        <w:trPr>
          <w:trHeight w:val="86"/>
        </w:trPr>
        <w:tc>
          <w:tcPr>
            <w:tcW w:w="4785" w:type="dxa"/>
          </w:tcPr>
          <w:p w:rsidR="003B0120" w:rsidRPr="003B0120" w:rsidRDefault="003B0120" w:rsidP="003B0120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786" w:type="dxa"/>
          </w:tcPr>
          <w:p w:rsidR="003B0120" w:rsidRPr="003B0120" w:rsidRDefault="003B0120" w:rsidP="003B0120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B0120" w:rsidRPr="003B0120" w:rsidTr="00365543">
        <w:tc>
          <w:tcPr>
            <w:tcW w:w="4785" w:type="dxa"/>
          </w:tcPr>
          <w:p w:rsidR="003B0120" w:rsidRPr="003B0120" w:rsidRDefault="003B0120" w:rsidP="003B0120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6" w:type="dxa"/>
          </w:tcPr>
          <w:p w:rsidR="003B0120" w:rsidRPr="003B0120" w:rsidRDefault="003B0120" w:rsidP="003B0120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3B0120" w:rsidRPr="003B0120" w:rsidTr="00365543">
        <w:tc>
          <w:tcPr>
            <w:tcW w:w="4785" w:type="dxa"/>
          </w:tcPr>
          <w:p w:rsidR="003B0120" w:rsidRPr="003B0120" w:rsidRDefault="003B0120" w:rsidP="003B0120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6" w:type="dxa"/>
          </w:tcPr>
          <w:p w:rsidR="003B0120" w:rsidRPr="003B0120" w:rsidRDefault="003B0120" w:rsidP="003B0120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3B0120" w:rsidRPr="003B0120" w:rsidTr="00365543">
        <w:trPr>
          <w:trHeight w:val="341"/>
        </w:trPr>
        <w:tc>
          <w:tcPr>
            <w:tcW w:w="4785" w:type="dxa"/>
          </w:tcPr>
          <w:p w:rsidR="003B0120" w:rsidRPr="003B0120" w:rsidRDefault="003B0120" w:rsidP="003B0120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6" w:type="dxa"/>
          </w:tcPr>
          <w:p w:rsidR="003B0120" w:rsidRPr="003B0120" w:rsidRDefault="003B0120" w:rsidP="003B0120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>4. Периодичность и формы текущего контроля и промежуточной аттестации.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В 7-9 </w:t>
      </w:r>
      <w:proofErr w:type="gramStart"/>
      <w:r w:rsidRPr="003B0120">
        <w:rPr>
          <w:rFonts w:ascii="Times New Roman" w:eastAsia="Calibri" w:hAnsi="Times New Roman" w:cs="Times New Roman"/>
          <w:sz w:val="24"/>
          <w:szCs w:val="24"/>
        </w:rPr>
        <w:t>классах  предусмотрены</w:t>
      </w:r>
      <w:proofErr w:type="gramEnd"/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 входные контрольные работы, тестирования, устные опросы, самостоятельные работы. По итогам 1 полугодия проводятся полугодовые контрольные работы.  Для </w:t>
      </w:r>
      <w:proofErr w:type="gramStart"/>
      <w:r w:rsidRPr="003B0120">
        <w:rPr>
          <w:rFonts w:ascii="Times New Roman" w:eastAsia="Calibri" w:hAnsi="Times New Roman" w:cs="Times New Roman"/>
          <w:sz w:val="24"/>
          <w:szCs w:val="24"/>
        </w:rPr>
        <w:t>промежуточной  аттестации</w:t>
      </w:r>
      <w:proofErr w:type="gramEnd"/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 в 7-8 классах проводится региональный экзамен, в 9 классе </w:t>
      </w:r>
      <w:r w:rsidRPr="003B0120">
        <w:rPr>
          <w:rFonts w:ascii="Times New Roman" w:eastAsia="Calibri" w:hAnsi="Times New Roman" w:cs="Times New Roman"/>
          <w:sz w:val="24"/>
          <w:szCs w:val="24"/>
        </w:rPr>
        <w:softHyphen/>
        <w:t>– итоговая контрольная работа.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B01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Пояснительная записка.</w:t>
      </w:r>
    </w:p>
    <w:p w:rsidR="003B0120" w:rsidRPr="003B0120" w:rsidRDefault="003B0120" w:rsidP="003B012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3B01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Рабочая  программа</w:t>
      </w:r>
      <w:proofErr w:type="gramEnd"/>
      <w:r w:rsidRPr="003B01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по алгебре 7-9 классов составлена на основе:</w:t>
      </w:r>
    </w:p>
    <w:p w:rsidR="003B0120" w:rsidRPr="003B0120" w:rsidRDefault="003B0120" w:rsidP="003B012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1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Федеральный закон РФ от 29.12.2012 №273-ФГ </w:t>
      </w:r>
      <w:proofErr w:type="gramStart"/>
      <w:r w:rsidRPr="003B01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 Об</w:t>
      </w:r>
      <w:proofErr w:type="gramEnd"/>
      <w:r w:rsidRPr="003B01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образовании в РФ»</w:t>
      </w:r>
    </w:p>
    <w:p w:rsidR="003B0120" w:rsidRPr="003B0120" w:rsidRDefault="003B0120" w:rsidP="003B012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01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Федерального  государственного</w:t>
      </w:r>
      <w:proofErr w:type="gramEnd"/>
      <w:r w:rsidRPr="003B01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образовательного стандарта основного общего образования, утвержденного приказом Министерства образования и науки РФ от 17.12.2010г № 1897</w:t>
      </w:r>
    </w:p>
    <w:p w:rsidR="003B0120" w:rsidRPr="003B0120" w:rsidRDefault="003B0120" w:rsidP="003B012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1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</w:t>
      </w:r>
      <w:proofErr w:type="gramStart"/>
      <w:r w:rsidRPr="003B01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программа  основного</w:t>
      </w:r>
      <w:proofErr w:type="gramEnd"/>
      <w:r w:rsidRPr="003B01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общего образования (ОДОБРЕНА решением федерального учебно-методического объединения по общему образованию (протокол от 8 апреля 2015 г. № 1/15))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B01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2.Цели:</w:t>
      </w:r>
    </w:p>
    <w:p w:rsidR="003B0120" w:rsidRPr="003B0120" w:rsidRDefault="003B0120" w:rsidP="003B0120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значения </w:t>
      </w:r>
      <w:proofErr w:type="gramStart"/>
      <w:r w:rsidRPr="003B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  в</w:t>
      </w:r>
      <w:proofErr w:type="gramEnd"/>
      <w:r w:rsidRPr="003B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повседневной жизни человека;</w:t>
      </w:r>
    </w:p>
    <w:p w:rsidR="003B0120" w:rsidRPr="003B0120" w:rsidRDefault="003B0120" w:rsidP="003B0120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3B0120" w:rsidRPr="003B0120" w:rsidRDefault="003B0120" w:rsidP="003B0120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3B0120" w:rsidRPr="003B0120" w:rsidRDefault="003B0120" w:rsidP="003B0120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 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3B0120" w:rsidRPr="003B0120" w:rsidRDefault="003B0120" w:rsidP="003B01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3B01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алгебры  в</w:t>
      </w:r>
      <w:proofErr w:type="gramEnd"/>
      <w:r w:rsidRPr="003B01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7 классе.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2) формирование ответственного отношения к учению, </w:t>
      </w:r>
      <w:proofErr w:type="gramStart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готовности и способности</w:t>
      </w:r>
      <w:proofErr w:type="gramEnd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результаты: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8) смысловое чтение;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Предметные </w:t>
      </w:r>
      <w:proofErr w:type="gramStart"/>
      <w:r w:rsidRPr="003B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:</w:t>
      </w:r>
      <w:proofErr w:type="gramEnd"/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осознание роли математики в развитии России и мира;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возможность привести примеры из отечественной и всемирной истории математических открытий и их авторов;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решение сюжетных задач разных типов на все арифметические </w:t>
      </w:r>
      <w:proofErr w:type="gramStart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действия;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применение</w:t>
      </w:r>
      <w:proofErr w:type="gramEnd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способа поиска решения задачи, в котором рассуждение строится от условия к требованию или от требования к условию;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составление плана решения задачи, выделение этапов ее решения, интерпретация вычислительных результатов в задаче, исследование полученного решения </w:t>
      </w:r>
      <w:proofErr w:type="gramStart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задачи;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нахождение</w:t>
      </w:r>
      <w:proofErr w:type="gramEnd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решение логических задач;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3) развитие представлений о числе и числовых системах от натуральных до действительных чисел; овладение навыками устных, письменных, инструментальных </w:t>
      </w:r>
      <w:proofErr w:type="gramStart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вычислений: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оперирование</w:t>
      </w:r>
      <w:proofErr w:type="gramEnd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использование свойства чисел и законов арифметических операций с числами при выполнении вычислений;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использование признаков делимости на 2, 5, 3, 9, 10 при выполнении вычислений и решении задач;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выполнение округления чисел в соответствии с правилами;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сравнение чисел;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выполнение несложных преобразований для вычисления значений числовых выражений, содержащих степени с натуральным показателем;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выполнение несложных преобразований целых, дробно рациональных выражений;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раскрывать скобки, приводить подобные слагаемые, использовать формулы сокращенного умножения;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решение линейных уравнений;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распознавание верных и неверных высказываний;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оценивание результатов вычислений при решении практических задач;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выполнение сравнения чисел в реальных ситуациях;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решение практических задач с применением простейших свойств фигур;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выполнение простейших построений и измерений на местности, необходимых в реальной жизни;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3B01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алгебры  в</w:t>
      </w:r>
      <w:proofErr w:type="gramEnd"/>
      <w:r w:rsidRPr="003B01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8 классе.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</w:t>
      </w:r>
      <w:proofErr w:type="gramStart"/>
      <w:r w:rsidRPr="003B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</w:t>
      </w:r>
      <w:r w:rsidRPr="003B012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:</w:t>
      </w:r>
      <w:proofErr w:type="gramEnd"/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2) формирование ответственного отношения к учению, </w:t>
      </w:r>
      <w:proofErr w:type="gramStart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готовности и способности</w:t>
      </w:r>
      <w:proofErr w:type="gramEnd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результаты: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8) смысловое чтение;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1) формирование представлений о математике как о методе познания действительности, позволяющем описывать и изучать реальные процессы и </w:t>
      </w:r>
      <w:proofErr w:type="gramStart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явления: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осознание</w:t>
      </w:r>
      <w:proofErr w:type="gramEnd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роли математики в развитии России и мира;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возможность привести примеры из отечественной и всемирной истории математических открытий и их авторов;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решение сюжетных задач разных типов на все арифметические </w:t>
      </w:r>
      <w:proofErr w:type="gramStart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действия;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применение</w:t>
      </w:r>
      <w:proofErr w:type="gramEnd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способа поиска решения задачи, в котором рассуждение строится от условия к требованию или от требования к условию;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составление плана решения задачи, выделение этапов ее решения, интерпретация вычислительных результатов в задаче, исследование полученного решения </w:t>
      </w:r>
      <w:proofErr w:type="gramStart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задачи;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нахождение</w:t>
      </w:r>
      <w:proofErr w:type="gramEnd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решение логических задач;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3) развитие представлений о числе и числовых системах от натуральных до действительных чисел; овладение навыками устных, письменных, инструментальных </w:t>
      </w:r>
      <w:proofErr w:type="gramStart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вычислений: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оперирование</w:t>
      </w:r>
      <w:proofErr w:type="gramEnd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использование свойства чисел и законов арифметических операций с числами при выполнении вычислений;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использование признаков делимости на 2, 5, 3, 9, 10 при выполнении вычислений и решении задач;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выполнение округления чисел в соответствии с правилами;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сравнение чисел;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оценивание значения квадратного корня из положительного целого числа;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выполнение несложных преобразований целых, дробно рациональных выражений и выражений с квадратными корнями;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раскрывать скобки, приводить подобные слагаемые, использовать формулы сокращенного умножения;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решение линейных и квадратных уравнений и </w:t>
      </w:r>
      <w:proofErr w:type="gramStart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линейных  неравенств</w:t>
      </w:r>
      <w:proofErr w:type="gramEnd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уравнений и неравенств сводящихся к линейным, систем уравнений и неравенств, изображение решений неравенств и их систем на числовой прямой;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определение положения точки по ее координатам, координаты точки по ее положению на </w:t>
      </w:r>
      <w:proofErr w:type="gramStart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плоскости;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нахождение</w:t>
      </w:r>
      <w:proofErr w:type="gramEnd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построение графика линейной и квадратичной функций;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формирование представления о статистических характеристиках, вероятности случайного события; 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распознавание верных и неверных высказываний;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оценивание результатов вычислений при решении практических задач;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выполнение сравнения чисел в реальных ситуациях;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решение практических задач с применением простейших свойств фигур;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выполнение простейших построений и измерений на местности, необходимых в реальной жизни;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3B01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алгебры  в</w:t>
      </w:r>
      <w:proofErr w:type="gramEnd"/>
      <w:r w:rsidRPr="003B01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9 классе.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</w:t>
      </w:r>
      <w:proofErr w:type="gramStart"/>
      <w:r w:rsidRPr="003B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:</w:t>
      </w:r>
      <w:proofErr w:type="gramEnd"/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2) формирование ответственного отношения к учению, </w:t>
      </w:r>
      <w:proofErr w:type="gramStart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готовности и способности</w:t>
      </w:r>
      <w:proofErr w:type="gramEnd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  <w:r w:rsidRPr="003B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8) смысловое чтение;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1) формирование представлений о математике как о методе познания действительности, позволяющем описывать и изучать реальные процессы и </w:t>
      </w:r>
      <w:proofErr w:type="gramStart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явления: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осознание</w:t>
      </w:r>
      <w:proofErr w:type="gramEnd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роли математики в развитии России и мира;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возможность привести примеры из отечественной и всемирной истории математических открытий и их авторов;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решение сюжетных задач разных типов на все арифметические действия;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решение логических задач;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использование свойства чисел и законов арифметических операций с числами при выполнении вычислений;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использование признаков делимости на 2, 5, 3, 9, 10 при выполнении вычислений и решении задач;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выполнение округления чисел в соответствии с </w:t>
      </w:r>
      <w:proofErr w:type="gramStart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правилами;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сравнение</w:t>
      </w:r>
      <w:proofErr w:type="gramEnd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чисел; оценивание значения квадратного корня из положительного целого числа;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решение линейных и квадратных уравнений и неравенств, уравнений и </w:t>
      </w:r>
      <w:proofErr w:type="gramStart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неравенств</w:t>
      </w:r>
      <w:proofErr w:type="gramEnd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определение положения точки по ее координатам, координаты точки по ее положению на </w:t>
      </w:r>
      <w:proofErr w:type="gramStart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плоскости;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нахождение</w:t>
      </w:r>
      <w:proofErr w:type="gramEnd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построение графика линейной и квадратичной </w:t>
      </w:r>
      <w:proofErr w:type="gramStart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функций;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оперирование</w:t>
      </w:r>
      <w:proofErr w:type="gramEnd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базовом уровне понятиями: последовательность, арифметическая прогрессия, геометрическая прогрессия;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формирование представления о статистических характеристиках, вероятности случайного события;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решение простейших комбинаторных задач;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определение основных статистических характеристик числовых наборов; 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оценивание и вычисление вероятности события в простейших случаях; 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7)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распознавание верных и неверных </w:t>
      </w:r>
      <w:proofErr w:type="gramStart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высказываний;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оценивание</w:t>
      </w:r>
      <w:proofErr w:type="gramEnd"/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результатов вычислений при решении практических задач;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выполнение сравнения чисел в реальных ситуациях;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решение практических задач с применением простейших свойств фигур;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выполнение простейших построений и измерений на местности, необходимых в реальной жизни;</w:t>
      </w:r>
      <w:r w:rsidRPr="003B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Общее содержание предмета 7 класс</w:t>
      </w:r>
    </w:p>
    <w:p w:rsidR="003B0120" w:rsidRPr="003B0120" w:rsidRDefault="003B0120" w:rsidP="003B01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405513921"/>
      <w:bookmarkStart w:id="1" w:name="_Toc284662799"/>
      <w:bookmarkStart w:id="2" w:name="_Toc284663426"/>
      <w:r w:rsidRPr="003B0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</w:t>
      </w:r>
      <w:bookmarkEnd w:id="0"/>
      <w:bookmarkEnd w:id="1"/>
      <w:bookmarkEnd w:id="2"/>
    </w:p>
    <w:p w:rsidR="003B0120" w:rsidRPr="003B0120" w:rsidRDefault="003B0120" w:rsidP="003B012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B0120">
        <w:rPr>
          <w:rFonts w:ascii="Times New Roman" w:eastAsia="Times New Roman" w:hAnsi="Times New Roman" w:cs="Times New Roman"/>
          <w:b/>
          <w:iCs/>
          <w:sz w:val="24"/>
          <w:szCs w:val="24"/>
        </w:rPr>
        <w:t>Числа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Рациональные числа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bCs/>
          <w:sz w:val="24"/>
          <w:szCs w:val="24"/>
        </w:rPr>
        <w:t>Иррациональные числа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3B0120">
        <w:rPr>
          <w:rFonts w:ascii="Times New Roman" w:eastAsia="Calibri" w:hAnsi="Times New Roman" w:cs="Times New Roman"/>
          <w:i/>
          <w:position w:val="-6"/>
          <w:sz w:val="24"/>
          <w:szCs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35pt;height:18.35pt" o:ole="">
            <v:imagedata r:id="rId5" o:title=""/>
          </v:shape>
          <o:OLEObject Type="Embed" ProgID="Equation.DSMT4" ShapeID="_x0000_i1025" DrawAspect="Content" ObjectID="_1603360534" r:id="rId6"/>
        </w:objec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3B0120">
        <w:rPr>
          <w:rFonts w:ascii="Times New Roman" w:eastAsia="Calibri" w:hAnsi="Times New Roman" w:cs="Times New Roman"/>
          <w:sz w:val="24"/>
          <w:szCs w:val="24"/>
        </w:rPr>
        <w:t>Применение в геометрии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 xml:space="preserve">. Сравнение иррациональных чисел. </w:t>
      </w:r>
      <w:r w:rsidRPr="003B0120">
        <w:rPr>
          <w:rFonts w:ascii="Times New Roman" w:eastAsia="Calibri" w:hAnsi="Times New Roman" w:cs="Times New Roman"/>
          <w:bCs/>
          <w:i/>
          <w:sz w:val="24"/>
          <w:szCs w:val="24"/>
        </w:rPr>
        <w:t>Множество действительных чисел</w:t>
      </w:r>
      <w:r w:rsidRPr="003B012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B0120" w:rsidRPr="003B0120" w:rsidRDefault="003B0120" w:rsidP="003B012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B0120">
        <w:rPr>
          <w:rFonts w:ascii="Times New Roman" w:eastAsia="Times New Roman" w:hAnsi="Times New Roman" w:cs="Times New Roman"/>
          <w:b/>
          <w:iCs/>
          <w:sz w:val="24"/>
          <w:szCs w:val="24"/>
        </w:rPr>
        <w:t>Тождественные преобразования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bCs/>
          <w:sz w:val="24"/>
          <w:szCs w:val="24"/>
        </w:rPr>
        <w:t>Целые выражения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группировка, применение формул сокращённого умножения</w:t>
      </w:r>
      <w:r w:rsidRPr="003B0120">
        <w:rPr>
          <w:rFonts w:ascii="Times New Roman" w:eastAsia="Calibri" w:hAnsi="Times New Roman" w:cs="Times New Roman"/>
          <w:sz w:val="24"/>
          <w:szCs w:val="24"/>
        </w:rPr>
        <w:t>.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 xml:space="preserve"> Квадратный трёхчлен, разложение квадратного трёхчлена на множители.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Алгебраическая дробь. Допустимые значения переменных в дробно-рациональных выражениях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3B0120" w:rsidRPr="003B0120" w:rsidRDefault="003B0120" w:rsidP="003B012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B0120">
        <w:rPr>
          <w:rFonts w:ascii="Times New Roman" w:eastAsia="Times New Roman" w:hAnsi="Times New Roman" w:cs="Times New Roman"/>
          <w:b/>
          <w:iCs/>
          <w:sz w:val="24"/>
          <w:szCs w:val="24"/>
        </w:rPr>
        <w:t>Уравнения и неравенства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bCs/>
          <w:sz w:val="24"/>
          <w:szCs w:val="24"/>
        </w:rPr>
        <w:t>Равенства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bCs/>
          <w:sz w:val="24"/>
          <w:szCs w:val="24"/>
        </w:rPr>
        <w:t>Уравнения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Понятие уравнения и корня уравнения.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Решение линейных уравнений.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>Системы уравнений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графический метод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метод сложения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, метод подстановки.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Общее содержание предмета 8 класс</w:t>
      </w:r>
    </w:p>
    <w:p w:rsidR="003B0120" w:rsidRPr="003B0120" w:rsidRDefault="003B0120" w:rsidP="003B01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</w:t>
      </w:r>
    </w:p>
    <w:p w:rsidR="003B0120" w:rsidRPr="003B0120" w:rsidRDefault="003B0120" w:rsidP="003B012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B0120">
        <w:rPr>
          <w:rFonts w:ascii="Times New Roman" w:eastAsia="Times New Roman" w:hAnsi="Times New Roman" w:cs="Times New Roman"/>
          <w:b/>
          <w:iCs/>
          <w:sz w:val="24"/>
          <w:szCs w:val="24"/>
        </w:rPr>
        <w:t>Числа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bCs/>
          <w:sz w:val="24"/>
          <w:szCs w:val="24"/>
        </w:rPr>
        <w:t>Рациональные числа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Множество рациональных чисел. Сравнение рациональных чисел. Действия с рациональными числами.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bCs/>
          <w:sz w:val="24"/>
          <w:szCs w:val="24"/>
        </w:rPr>
        <w:t>Иррациональные числа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3B0120">
        <w:rPr>
          <w:rFonts w:ascii="Times New Roman" w:eastAsia="Calibri" w:hAnsi="Times New Roman" w:cs="Times New Roman"/>
          <w:i/>
          <w:position w:val="-6"/>
          <w:sz w:val="24"/>
          <w:szCs w:val="24"/>
        </w:rPr>
        <w:object w:dxaOrig="380" w:dyaOrig="340">
          <v:shape id="_x0000_i1026" type="#_x0000_t75" style="width:18.35pt;height:18.35pt" o:ole="">
            <v:imagedata r:id="rId5" o:title=""/>
          </v:shape>
          <o:OLEObject Type="Embed" ProgID="Equation.DSMT4" ShapeID="_x0000_i1026" DrawAspect="Content" ObjectID="_1603360535" r:id="rId7"/>
        </w:objec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Применение в </w:t>
      </w:r>
      <w:proofErr w:type="gramStart"/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геометрии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.Сравнение</w:t>
      </w:r>
      <w:proofErr w:type="gramEnd"/>
      <w:r w:rsidRPr="003B0120">
        <w:rPr>
          <w:rFonts w:ascii="Times New Roman" w:eastAsia="Calibri" w:hAnsi="Times New Roman" w:cs="Times New Roman"/>
          <w:i/>
          <w:sz w:val="24"/>
          <w:szCs w:val="24"/>
        </w:rPr>
        <w:t xml:space="preserve"> иррациональных чисел.  </w:t>
      </w:r>
      <w:r w:rsidRPr="003B0120">
        <w:rPr>
          <w:rFonts w:ascii="Times New Roman" w:eastAsia="Calibri" w:hAnsi="Times New Roman" w:cs="Times New Roman"/>
          <w:bCs/>
          <w:i/>
          <w:sz w:val="24"/>
          <w:szCs w:val="24"/>
        </w:rPr>
        <w:t>Множество действительных чисел</w:t>
      </w:r>
      <w:r w:rsidRPr="003B012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B0120" w:rsidRPr="003B0120" w:rsidRDefault="003B0120" w:rsidP="003B012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B0120">
        <w:rPr>
          <w:rFonts w:ascii="Times New Roman" w:eastAsia="Times New Roman" w:hAnsi="Times New Roman" w:cs="Times New Roman"/>
          <w:b/>
          <w:iCs/>
          <w:sz w:val="24"/>
          <w:szCs w:val="24"/>
        </w:rPr>
        <w:t>Тождественные преобразования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Алгебраическая дробь. Допустимые значения переменных в дробно-рациональных выражениях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i/>
          <w:sz w:val="24"/>
          <w:szCs w:val="24"/>
        </w:rPr>
        <w:t>Преобразование выражений, содержащих знак модуля.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>Квадратные корни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внесение множителя под знак корня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B0120" w:rsidRPr="003B0120" w:rsidRDefault="003B0120" w:rsidP="003B012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B0120">
        <w:rPr>
          <w:rFonts w:ascii="Times New Roman" w:eastAsia="Times New Roman" w:hAnsi="Times New Roman" w:cs="Times New Roman"/>
          <w:b/>
          <w:iCs/>
          <w:sz w:val="24"/>
          <w:szCs w:val="24"/>
        </w:rPr>
        <w:t>Уравнения и неравенства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Теорема Виета. Теорема, обратная теореме Виета.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 Решение квадратных </w:t>
      </w:r>
      <w:proofErr w:type="gramStart"/>
      <w:r w:rsidRPr="003B0120">
        <w:rPr>
          <w:rFonts w:ascii="Times New Roman" w:eastAsia="Calibri" w:hAnsi="Times New Roman" w:cs="Times New Roman"/>
          <w:sz w:val="24"/>
          <w:szCs w:val="24"/>
        </w:rPr>
        <w:t>уравнений:использование</w:t>
      </w:r>
      <w:proofErr w:type="gramEnd"/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 формулы для нахождения корней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>Дробно-рациональные уравнения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Решение простейших дробно-линейных уравнений.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 xml:space="preserve">Решение дробно-рациональных уравнений.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>Неравенства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>Решение линейных неравенств.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i/>
          <w:sz w:val="24"/>
          <w:szCs w:val="24"/>
        </w:rPr>
        <w:t>Квадратное неравенство и его решения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3B0120" w:rsidRPr="003B0120" w:rsidRDefault="003B0120" w:rsidP="003B012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B0120">
        <w:rPr>
          <w:rFonts w:ascii="Times New Roman" w:eastAsia="Times New Roman" w:hAnsi="Times New Roman" w:cs="Times New Roman"/>
          <w:b/>
          <w:iCs/>
          <w:sz w:val="24"/>
          <w:szCs w:val="24"/>
        </w:rPr>
        <w:t>Решение текстовых задач</w:t>
      </w:r>
    </w:p>
    <w:p w:rsidR="003B0120" w:rsidRPr="003B0120" w:rsidRDefault="003B0120" w:rsidP="003B01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3B0120">
        <w:rPr>
          <w:rFonts w:ascii="Times New Roman" w:eastAsia="Calibri" w:hAnsi="Times New Roman" w:cs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3B0120">
        <w:rPr>
          <w:rFonts w:ascii="Times New Roman" w:eastAsia="Calibri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 и теория вероятностей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>Статистика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медиана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дисперсия и стандартное отклонение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Случайная изменчивость. Изменчивость при измерениях.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Pr="003B01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>Случайные события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Представление событий с помощью диаграмм Эйлера.Противоположные события, объединение и пересечение событий. Правило сложения вероятностей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Случайный выбор.Представление эксперимента в виде дерева.Независимые события. Умножение вероятностей независимых событий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Последовательные независимые испытания.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 Представление о независимых событиях в жизни.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>Операции над множествами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Пересечение и объединение множеств.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Разность множеств, дополнение множества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3B01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Общее содержание предмета 9 класс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>Множества и отношения между ними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Множество,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характеристическое свойство множества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, элемент множества,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пустое, конечное, бесконечное множество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3B01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>Операции над множествами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Пересечение и объединение множеств.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Разность множеств, дополнение множества</w:t>
      </w:r>
      <w:r w:rsidRPr="003B0120">
        <w:rPr>
          <w:rFonts w:ascii="Times New Roman" w:eastAsia="Calibri" w:hAnsi="Times New Roman" w:cs="Times New Roman"/>
          <w:sz w:val="24"/>
          <w:szCs w:val="24"/>
        </w:rPr>
        <w:t>.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>Элементы логики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>Высказывания</w:t>
      </w:r>
    </w:p>
    <w:p w:rsidR="003B0120" w:rsidRPr="003B0120" w:rsidRDefault="003B0120" w:rsidP="003B01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>Истинность и ложность высказывания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. Сложные и простые высказывания. Операции над высказываниями с использованием логических связок: и, или, не. Условные высказывания (импликации).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</w:t>
      </w:r>
    </w:p>
    <w:p w:rsidR="003B0120" w:rsidRPr="003B0120" w:rsidRDefault="003B0120" w:rsidP="003B012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B0120">
        <w:rPr>
          <w:rFonts w:ascii="Times New Roman" w:eastAsia="Times New Roman" w:hAnsi="Times New Roman" w:cs="Times New Roman"/>
          <w:b/>
          <w:iCs/>
          <w:sz w:val="24"/>
          <w:szCs w:val="24"/>
        </w:rPr>
        <w:t>Числа</w:t>
      </w:r>
    </w:p>
    <w:p w:rsidR="003B0120" w:rsidRPr="003B0120" w:rsidRDefault="003B0120" w:rsidP="003B012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B0120">
        <w:rPr>
          <w:rFonts w:ascii="Times New Roman" w:eastAsia="Times New Roman" w:hAnsi="Times New Roman" w:cs="Times New Roman"/>
          <w:b/>
          <w:iCs/>
          <w:sz w:val="24"/>
          <w:szCs w:val="24"/>
        </w:rPr>
        <w:t>Уравнения и неравенства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>Дробно-рациональные уравнения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Решение простейших дробно-линейных уравнений.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 xml:space="preserve">Решение дробно-рациональных уравнений.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i/>
          <w:sz w:val="24"/>
          <w:szCs w:val="24"/>
        </w:rPr>
        <w:t xml:space="preserve">Простейшие иррациональные уравнения </w:t>
      </w:r>
      <w:proofErr w:type="gramStart"/>
      <w:r w:rsidRPr="003B0120">
        <w:rPr>
          <w:rFonts w:ascii="Times New Roman" w:eastAsia="Calibri" w:hAnsi="Times New Roman" w:cs="Times New Roman"/>
          <w:i/>
          <w:sz w:val="24"/>
          <w:szCs w:val="24"/>
        </w:rPr>
        <w:t xml:space="preserve">вида </w:t>
      </w:r>
      <w:r w:rsidRPr="003B0120">
        <w:rPr>
          <w:rFonts w:ascii="Times New Roman" w:eastAsia="Calibri" w:hAnsi="Times New Roman" w:cs="Times New Roman"/>
          <w:position w:val="-16"/>
          <w:sz w:val="24"/>
          <w:szCs w:val="24"/>
        </w:rPr>
        <w:object w:dxaOrig="1120" w:dyaOrig="460">
          <v:shape id="_x0000_i1027" type="#_x0000_t75" style="width:57.05pt;height:21.05pt" o:ole="">
            <v:imagedata r:id="rId8" o:title=""/>
          </v:shape>
          <o:OLEObject Type="Embed" ProgID="Equation.DSMT4" ShapeID="_x0000_i1027" DrawAspect="Content" ObjectID="_1603360536" r:id="rId9"/>
        </w:object>
      </w:r>
      <w:r w:rsidRPr="003B012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0120">
        <w:rPr>
          <w:rFonts w:ascii="Times New Roman" w:eastAsia="Calibri" w:hAnsi="Times New Roman" w:cs="Times New Roman"/>
          <w:position w:val="-16"/>
          <w:sz w:val="24"/>
          <w:szCs w:val="24"/>
        </w:rPr>
        <w:object w:dxaOrig="1680" w:dyaOrig="460">
          <v:shape id="_x0000_i1028" type="#_x0000_t75" style="width:82.85pt;height:21.05pt" o:ole="">
            <v:imagedata r:id="rId10" o:title=""/>
          </v:shape>
          <o:OLEObject Type="Embed" ProgID="Equation.DSMT4" ShapeID="_x0000_i1028" DrawAspect="Content" ObjectID="_1603360537" r:id="rId11"/>
        </w:object>
      </w:r>
      <w:r w:rsidRPr="003B01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Уравнения вида</w:t>
      </w:r>
      <w:r w:rsidRPr="003B0120">
        <w:rPr>
          <w:rFonts w:ascii="Times New Roman" w:eastAsia="Calibri" w:hAnsi="Times New Roman" w:cs="Times New Roman"/>
          <w:position w:val="-6"/>
          <w:sz w:val="24"/>
          <w:szCs w:val="24"/>
        </w:rPr>
        <w:object w:dxaOrig="700" w:dyaOrig="360">
          <v:shape id="_x0000_i1029" type="#_x0000_t75" style="width:35.3pt;height:18.35pt" o:ole="">
            <v:imagedata r:id="rId12" o:title=""/>
          </v:shape>
          <o:OLEObject Type="Embed" ProgID="Equation.DSMT4" ShapeID="_x0000_i1029" DrawAspect="Content" ObjectID="_1603360538" r:id="rId13"/>
        </w:object>
      </w:r>
      <w:r w:rsidRPr="003B0120">
        <w:rPr>
          <w:rFonts w:ascii="Times New Roman" w:eastAsia="Calibri" w:hAnsi="Times New Roman" w:cs="Times New Roman"/>
          <w:sz w:val="24"/>
          <w:szCs w:val="24"/>
        </w:rPr>
        <w:t>.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Уравнения в целых числах.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>Системы уравнений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графический метод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метод сложения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, метод подстановки.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i/>
          <w:sz w:val="24"/>
          <w:szCs w:val="24"/>
        </w:rPr>
        <w:t>Системы линейных уравнений с параметром</w:t>
      </w:r>
      <w:r w:rsidRPr="003B01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>Неравенства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>Решение линейных неравенств.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i/>
          <w:sz w:val="24"/>
          <w:szCs w:val="24"/>
        </w:rPr>
        <w:t>Квадратное неравенство и его решения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>Системы неравенств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квадратных.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3B0120" w:rsidRPr="003B0120" w:rsidRDefault="003B0120" w:rsidP="003B012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B0120">
        <w:rPr>
          <w:rFonts w:ascii="Times New Roman" w:eastAsia="Times New Roman" w:hAnsi="Times New Roman" w:cs="Times New Roman"/>
          <w:b/>
          <w:iCs/>
          <w:sz w:val="24"/>
          <w:szCs w:val="24"/>
        </w:rPr>
        <w:t>Функции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>Понятие функции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 xml:space="preserve">, чётность/нечётность, 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20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об асимптотах.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i/>
          <w:sz w:val="24"/>
          <w:szCs w:val="24"/>
        </w:rPr>
        <w:t>Непрерывность функции. Кусочно заданные функции.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bCs/>
          <w:sz w:val="24"/>
          <w:szCs w:val="24"/>
        </w:rPr>
        <w:t>Линейная функция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bCs/>
          <w:sz w:val="24"/>
          <w:szCs w:val="24"/>
        </w:rPr>
        <w:t>Квадратичная функция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Построение графика квадратичной функции по точкам.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 Нахождение нулей квадратичной функции,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множества значений, промежутков знакопостоянства, промежутков монотонности</w:t>
      </w:r>
      <w:r w:rsidRPr="003B01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Свойства </w:t>
      </w:r>
      <w:proofErr w:type="gramStart"/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функции </w:t>
      </w:r>
      <w:r w:rsidRPr="003B0120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20" w:dyaOrig="620">
          <v:shape id="_x0000_i1030" type="#_x0000_t75" style="width:30.55pt;height:30.55pt" o:ole="">
            <v:imagedata r:id="rId14" o:title=""/>
          </v:shape>
          <o:OLEObject Type="Embed" ProgID="Equation.DSMT4" ShapeID="_x0000_i1030" DrawAspect="Content" ObjectID="_1603360539" r:id="rId15"/>
        </w:object>
      </w:r>
      <w:r w:rsidRPr="003B012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B0120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Pr="003B0120">
        <w:rPr>
          <w:rFonts w:ascii="Times New Roman" w:eastAsia="Calibri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2662741B" wp14:editId="2A0D018F">
            <wp:extent cx="410845" cy="306070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12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B0120">
        <w:rPr>
          <w:rFonts w:ascii="Times New Roman" w:eastAsia="Calibri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500184F1" wp14:editId="65560204">
            <wp:extent cx="410845" cy="306070"/>
            <wp:effectExtent l="0" t="0" r="8255" b="0"/>
            <wp:docPr id="1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12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B01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0120">
        <w:rPr>
          <w:rFonts w:ascii="Times New Roman" w:eastAsia="Times New Roman" w:hAnsi="Times New Roman" w:cs="Times New Roman"/>
          <w:sz w:val="24"/>
          <w:szCs w:val="24"/>
        </w:rPr>
        <w:t xml:space="preserve"> Гипербола.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Графики функций</w:t>
      </w:r>
      <w:r w:rsidRPr="003B012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 xml:space="preserve">Преобразование графика </w:t>
      </w:r>
      <w:proofErr w:type="gramStart"/>
      <w:r w:rsidRPr="003B0120">
        <w:rPr>
          <w:rFonts w:ascii="Times New Roman" w:eastAsia="Calibri" w:hAnsi="Times New Roman" w:cs="Times New Roman"/>
          <w:i/>
          <w:sz w:val="24"/>
          <w:szCs w:val="24"/>
        </w:rPr>
        <w:t xml:space="preserve">функции </w:t>
      </w:r>
      <w:r w:rsidRPr="003B0120">
        <w:rPr>
          <w:rFonts w:ascii="Times New Roman" w:eastAsia="Calibri" w:hAnsi="Times New Roman" w:cs="Times New Roman"/>
          <w:i/>
          <w:position w:val="-10"/>
          <w:sz w:val="24"/>
          <w:szCs w:val="24"/>
        </w:rPr>
        <w:object w:dxaOrig="920" w:dyaOrig="320">
          <v:shape id="_x0000_i1031" type="#_x0000_t75" style="width:47.55pt;height:15.6pt" o:ole="">
            <v:imagedata r:id="rId17" o:title=""/>
          </v:shape>
          <o:OLEObject Type="Embed" ProgID="Equation.DSMT4" ShapeID="_x0000_i1031" DrawAspect="Content" ObjectID="_1603360540" r:id="rId18"/>
        </w:objec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 xml:space="preserve"> для</w:t>
      </w:r>
      <w:proofErr w:type="gramEnd"/>
      <w:r w:rsidRPr="003B0120">
        <w:rPr>
          <w:rFonts w:ascii="Times New Roman" w:eastAsia="Calibri" w:hAnsi="Times New Roman" w:cs="Times New Roman"/>
          <w:i/>
          <w:sz w:val="24"/>
          <w:szCs w:val="24"/>
        </w:rPr>
        <w:t xml:space="preserve"> построения графиков функций вида </w:t>
      </w:r>
      <w:r w:rsidRPr="003B0120">
        <w:rPr>
          <w:rFonts w:ascii="Times New Roman" w:eastAsia="Calibri" w:hAnsi="Times New Roman" w:cs="Times New Roman"/>
          <w:i/>
          <w:position w:val="-12"/>
          <w:sz w:val="24"/>
          <w:szCs w:val="24"/>
        </w:rPr>
        <w:object w:dxaOrig="1780" w:dyaOrig="380">
          <v:shape id="_x0000_i1032" type="#_x0000_t75" style="width:90.35pt;height:18.35pt" o:ole="">
            <v:imagedata r:id="rId19" o:title=""/>
          </v:shape>
          <o:OLEObject Type="Embed" ProgID="Equation.DSMT4" ShapeID="_x0000_i1032" DrawAspect="Content" ObjectID="_1603360541" r:id="rId20"/>
        </w:objec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Графики </w:t>
      </w:r>
      <w:proofErr w:type="gramStart"/>
      <w:r w:rsidRPr="003B0120">
        <w:rPr>
          <w:rFonts w:ascii="Times New Roman" w:eastAsia="Calibri" w:hAnsi="Times New Roman" w:cs="Times New Roman"/>
          <w:i/>
          <w:sz w:val="24"/>
          <w:szCs w:val="24"/>
        </w:rPr>
        <w:t xml:space="preserve">функций </w:t>
      </w:r>
      <w:r w:rsidRPr="003B0120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300" w:dyaOrig="620">
          <v:shape id="_x0000_i1033" type="#_x0000_t75" style="width:63.85pt;height:30.55pt" o:ole="">
            <v:imagedata r:id="rId21" o:title=""/>
          </v:shape>
          <o:OLEObject Type="Embed" ProgID="Equation.DSMT4" ShapeID="_x0000_i1033" DrawAspect="Content" ObjectID="_1603360542" r:id="rId22"/>
        </w:object>
      </w:r>
      <w:r w:rsidRPr="003B012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0120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60" w:dyaOrig="380">
          <v:shape id="_x0000_i1034" type="#_x0000_t75" style="width:39.4pt;height:18.35pt" o:ole="">
            <v:imagedata r:id="rId23" o:title=""/>
          </v:shape>
          <o:OLEObject Type="Embed" ProgID="Equation.DSMT4" ShapeID="_x0000_i1034" DrawAspect="Content" ObjectID="_1603360543" r:id="rId24"/>
        </w:object>
      </w:r>
      <w:r w:rsidRPr="003B012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B0120">
        <w:rPr>
          <w:rFonts w:ascii="Times New Roman" w:eastAsia="Calibri" w:hAnsi="Times New Roman" w:cs="Times New Roman"/>
          <w:sz w:val="24"/>
          <w:szCs w:val="24"/>
        </w:rPr>
        <w:instrText xml:space="preserve"> QUOTE  </w:instrText>
      </w:r>
      <w:r w:rsidRPr="003B012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B0120">
        <w:rPr>
          <w:rFonts w:ascii="Times New Roman" w:eastAsia="Calibri" w:hAnsi="Times New Roman" w:cs="Times New Roman"/>
          <w:sz w:val="24"/>
          <w:szCs w:val="24"/>
        </w:rPr>
        <w:t>,</w:t>
      </w:r>
      <w:r w:rsidRPr="003B0120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760" w:dyaOrig="380">
          <v:shape id="_x0000_i1035" type="#_x0000_t75" style="width:38.05pt;height:18.35pt" o:ole="">
            <v:imagedata r:id="rId25" o:title=""/>
          </v:shape>
          <o:OLEObject Type="Embed" ProgID="Equation.DSMT4" ShapeID="_x0000_i1035" DrawAspect="Content" ObjectID="_1603360544" r:id="rId26"/>
        </w:object>
      </w:r>
      <w:r w:rsidRPr="003B0120"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lang w:eastAsia="ru-RU"/>
        </w:rPr>
        <w:fldChar w:fldCharType="begin"/>
      </w:r>
      <w:r w:rsidRPr="003B0120"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lang w:eastAsia="ru-RU"/>
        </w:rPr>
        <w:fldChar w:fldCharType="separate"/>
      </w:r>
      <w:r w:rsidRPr="003B0120"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2F9845F2" wp14:editId="7FC01D5E">
            <wp:extent cx="478155" cy="24511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120"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lang w:eastAsia="ru-RU"/>
        </w:rPr>
        <w:fldChar w:fldCharType="end"/>
      </w:r>
      <w:r w:rsidRPr="003B012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B0120">
        <w:rPr>
          <w:rFonts w:ascii="Times New Roman" w:eastAsia="Calibri" w:hAnsi="Times New Roman" w:cs="Times New Roman"/>
          <w:bCs/>
          <w:position w:val="-12"/>
          <w:sz w:val="24"/>
          <w:szCs w:val="24"/>
        </w:rPr>
        <w:object w:dxaOrig="660" w:dyaOrig="380">
          <v:shape id="_x0000_i1036" type="#_x0000_t75" style="width:32.6pt;height:18.35pt" o:ole="">
            <v:imagedata r:id="rId28" o:title=""/>
          </v:shape>
          <o:OLEObject Type="Embed" ProgID="Equation.DSMT4" ShapeID="_x0000_i1036" DrawAspect="Content" ObjectID="_1603360545" r:id="rId29"/>
        </w:object>
      </w:r>
      <w:r w:rsidRPr="003B012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>Последовательности и прогрессии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 xml:space="preserve">Формула общего члена и суммы </w:t>
      </w:r>
      <w:r w:rsidRPr="003B0120"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3B0120" w:rsidRPr="003B0120" w:rsidRDefault="003B0120" w:rsidP="003B012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B0120">
        <w:rPr>
          <w:rFonts w:ascii="Times New Roman" w:eastAsia="Times New Roman" w:hAnsi="Times New Roman" w:cs="Times New Roman"/>
          <w:b/>
          <w:iCs/>
          <w:sz w:val="24"/>
          <w:szCs w:val="24"/>
        </w:rPr>
        <w:t>Решение текстовых задач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>Решение текстовых задач арифметическим способом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>Задачи на движение, работу и покупки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>Логические задачи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0120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логических задач. </w:t>
      </w:r>
      <w:r w:rsidRPr="003B0120">
        <w:rPr>
          <w:rFonts w:ascii="Times New Roman" w:eastAsia="Calibri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3B012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3B0120" w:rsidRPr="003B0120" w:rsidRDefault="003B0120" w:rsidP="003B01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3B0120">
        <w:rPr>
          <w:rFonts w:ascii="Times New Roman" w:eastAsia="Calibri" w:hAnsi="Times New Roman" w:cs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3B0120">
        <w:rPr>
          <w:rFonts w:ascii="Times New Roman" w:eastAsia="Calibri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405513922"/>
      <w:bookmarkStart w:id="4" w:name="_Toc284662800"/>
      <w:bookmarkStart w:id="5" w:name="_Toc284663427"/>
      <w:r w:rsidRPr="003B0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 и теория вероятностей</w:t>
      </w:r>
      <w:bookmarkEnd w:id="3"/>
      <w:bookmarkEnd w:id="4"/>
      <w:bookmarkEnd w:id="5"/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>Статистика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медиана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дисперсия и стандартное отклонение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Случайная изменчивость. Изменчивость при измерениях.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Pr="003B01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sz w:val="24"/>
          <w:szCs w:val="24"/>
        </w:rPr>
        <w:t>Случайные события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Случайный выбор.Представление эксперимента в виде дерева. Независимые события. Умножение вероятностей независимых событий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B0120">
        <w:rPr>
          <w:rFonts w:ascii="Times New Roman" w:eastAsia="Calibri" w:hAnsi="Times New Roman" w:cs="Times New Roman"/>
          <w:i/>
          <w:sz w:val="24"/>
          <w:szCs w:val="24"/>
        </w:rPr>
        <w:t>Последовательные независимые испытания.</w:t>
      </w:r>
      <w:r w:rsidRPr="003B0120">
        <w:rPr>
          <w:rFonts w:ascii="Times New Roman" w:eastAsia="Calibri" w:hAnsi="Times New Roman" w:cs="Times New Roman"/>
          <w:sz w:val="24"/>
          <w:szCs w:val="24"/>
        </w:rPr>
        <w:t xml:space="preserve"> Представление о независимых событиях в жизни.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i/>
          <w:sz w:val="24"/>
          <w:szCs w:val="24"/>
        </w:rPr>
        <w:t>Элементы комбинаторики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3B012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i/>
          <w:sz w:val="24"/>
          <w:szCs w:val="24"/>
        </w:rPr>
        <w:t>Случайные величины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12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3B0120" w:rsidRPr="003B0120" w:rsidRDefault="003B0120" w:rsidP="003B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01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Тематическое планирование на 7-9кл.</w:t>
      </w:r>
    </w:p>
    <w:tbl>
      <w:tblPr>
        <w:tblW w:w="8400" w:type="dxa"/>
        <w:tblInd w:w="103" w:type="dxa"/>
        <w:tblLook w:val="04A0" w:firstRow="1" w:lastRow="0" w:firstColumn="1" w:lastColumn="0" w:noHBand="0" w:noVBand="1"/>
      </w:tblPr>
      <w:tblGrid>
        <w:gridCol w:w="5580"/>
        <w:gridCol w:w="940"/>
        <w:gridCol w:w="940"/>
        <w:gridCol w:w="940"/>
      </w:tblGrid>
      <w:tr w:rsidR="003B0120" w:rsidRPr="003B0120" w:rsidTr="00365543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9кл</w:t>
            </w:r>
          </w:p>
        </w:tc>
      </w:tr>
      <w:tr w:rsidR="003B0120" w:rsidRPr="003B0120" w:rsidTr="00365543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120" w:rsidRPr="003B0120" w:rsidTr="00365543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120" w:rsidRPr="003B0120" w:rsidTr="00365543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120" w:rsidRPr="003B0120" w:rsidTr="00365543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Одночлены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120" w:rsidRPr="003B0120" w:rsidTr="00365543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120" w:rsidRPr="003B0120" w:rsidTr="00365543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сокращенного умножения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120" w:rsidRPr="003B0120" w:rsidTr="00365543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Алгебраические дроби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120" w:rsidRPr="003B0120" w:rsidTr="00365543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120" w:rsidRPr="003B0120" w:rsidTr="00365543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 уравнения с одним неизвестным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B0120" w:rsidRPr="003B0120" w:rsidTr="00365543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линейных уравненений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120" w:rsidRPr="003B0120" w:rsidTr="00365543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дроби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120" w:rsidRPr="003B0120" w:rsidTr="00365543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120" w:rsidRPr="003B0120" w:rsidTr="00365543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120" w:rsidRPr="003B0120" w:rsidTr="00365543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120" w:rsidRPr="003B0120" w:rsidTr="00365543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целым показателем. Элементы статистики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120" w:rsidRPr="003B0120" w:rsidTr="00365543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 второй степени с одним неизвестным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B0120" w:rsidRPr="003B0120" w:rsidTr="00365543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Рациональные неравенства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B0120" w:rsidRPr="003B0120" w:rsidTr="00365543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Корень степени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B0120" w:rsidRPr="003B0120" w:rsidTr="00365543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B0120" w:rsidRPr="003B0120" w:rsidTr="00365543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Синус, косинус, тангенс и котангенс угла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0" w:rsidRPr="003B0120" w:rsidRDefault="003B0120" w:rsidP="003B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E10F5A" w:rsidRDefault="00E10F5A">
      <w:bookmarkStart w:id="6" w:name="_GoBack"/>
      <w:bookmarkEnd w:id="6"/>
    </w:p>
    <w:sectPr w:rsidR="00E10F5A" w:rsidSect="003B01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2C83"/>
    <w:multiLevelType w:val="hybridMultilevel"/>
    <w:tmpl w:val="4D229FF2"/>
    <w:lvl w:ilvl="0" w:tplc="36EC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183908"/>
    <w:multiLevelType w:val="hybridMultilevel"/>
    <w:tmpl w:val="68D8A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60C91"/>
    <w:multiLevelType w:val="hybridMultilevel"/>
    <w:tmpl w:val="A8BCE36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034A1"/>
    <w:multiLevelType w:val="hybridMultilevel"/>
    <w:tmpl w:val="E442408E"/>
    <w:lvl w:ilvl="0" w:tplc="89809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DD7A4C"/>
    <w:multiLevelType w:val="hybridMultilevel"/>
    <w:tmpl w:val="364C7C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8084105"/>
    <w:multiLevelType w:val="hybridMultilevel"/>
    <w:tmpl w:val="D496F78C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9E"/>
    <w:rsid w:val="003B0120"/>
    <w:rsid w:val="00A7739E"/>
    <w:rsid w:val="00E1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03DEC-2BE7-4008-9EBC-F2180ADE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7020</Words>
  <Characters>40015</Characters>
  <Application>Microsoft Office Word</Application>
  <DocSecurity>0</DocSecurity>
  <Lines>333</Lines>
  <Paragraphs>93</Paragraphs>
  <ScaleCrop>false</ScaleCrop>
  <Company/>
  <LinksUpToDate>false</LinksUpToDate>
  <CharactersWithSpaces>46942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2018-11-10T10:07:00Z</dcterms:created>
  <dcterms:modified xsi:type="dcterms:W3CDTF">2018-11-10T10:09:00Z</dcterms:modified>
</cp:coreProperties>
</file>